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86" w:rsidRPr="001B3D29" w:rsidRDefault="00183486" w:rsidP="00183486">
      <w:pPr>
        <w:rPr>
          <w:rFonts w:ascii="Arial" w:hAnsi="Arial" w:cs="Arial"/>
          <w:sz w:val="21"/>
          <w:szCs w:val="21"/>
        </w:rPr>
      </w:pPr>
    </w:p>
    <w:p w:rsidR="00183486" w:rsidRPr="001B3D29" w:rsidRDefault="00183486" w:rsidP="00183486">
      <w:pPr>
        <w:jc w:val="center"/>
        <w:rPr>
          <w:rFonts w:ascii="Arial" w:hAnsi="Arial" w:cs="Arial"/>
          <w:i/>
          <w:sz w:val="21"/>
          <w:szCs w:val="21"/>
          <w:lang w:eastAsia="ar-SA"/>
        </w:rPr>
      </w:pPr>
      <w:r w:rsidRPr="001B3D29">
        <w:rPr>
          <w:rFonts w:ascii="Arial" w:hAnsi="Arial" w:cs="Arial"/>
          <w:i/>
          <w:sz w:val="21"/>
          <w:szCs w:val="21"/>
          <w:highlight w:val="yellow"/>
          <w:lang w:eastAsia="ar-SA"/>
        </w:rPr>
        <w:t>Use organization letterhead</w:t>
      </w:r>
    </w:p>
    <w:p w:rsidR="00183486" w:rsidRPr="001B3D29" w:rsidRDefault="00183486" w:rsidP="00183486">
      <w:pPr>
        <w:rPr>
          <w:rFonts w:ascii="Arial" w:hAnsi="Arial" w:cs="Arial"/>
          <w:sz w:val="21"/>
          <w:szCs w:val="21"/>
          <w:lang w:eastAsia="ar-SA"/>
        </w:rPr>
      </w:pPr>
    </w:p>
    <w:p w:rsidR="00183486" w:rsidRPr="001B3D29" w:rsidRDefault="00C05257" w:rsidP="00183486">
      <w:pPr>
        <w:rPr>
          <w:rFonts w:ascii="Arial" w:hAnsi="Arial" w:cs="Arial"/>
          <w:sz w:val="21"/>
          <w:szCs w:val="21"/>
          <w:lang w:eastAsia="ar-SA"/>
        </w:rPr>
      </w:pPr>
      <w:r w:rsidRPr="001B3D29">
        <w:rPr>
          <w:rFonts w:ascii="Arial" w:hAnsi="Arial" w:cs="Arial"/>
          <w:sz w:val="21"/>
          <w:szCs w:val="21"/>
          <w:lang w:eastAsia="ar-SA"/>
        </w:rPr>
        <w:fldChar w:fldCharType="begin"/>
      </w:r>
      <w:r w:rsidR="00183486" w:rsidRPr="001B3D29">
        <w:rPr>
          <w:rFonts w:ascii="Arial" w:hAnsi="Arial" w:cs="Arial"/>
          <w:sz w:val="21"/>
          <w:szCs w:val="21"/>
          <w:lang w:eastAsia="ar-SA"/>
        </w:rPr>
        <w:instrText xml:space="preserve"> DATE \@ "MMMM d, yyyy" </w:instrText>
      </w:r>
      <w:r w:rsidRPr="001B3D29">
        <w:rPr>
          <w:rFonts w:ascii="Arial" w:hAnsi="Arial" w:cs="Arial"/>
          <w:sz w:val="21"/>
          <w:szCs w:val="21"/>
          <w:lang w:eastAsia="ar-SA"/>
        </w:rPr>
        <w:fldChar w:fldCharType="separate"/>
      </w:r>
      <w:r w:rsidR="00B3158A">
        <w:rPr>
          <w:rFonts w:ascii="Arial" w:hAnsi="Arial" w:cs="Arial"/>
          <w:noProof/>
          <w:sz w:val="21"/>
          <w:szCs w:val="21"/>
          <w:lang w:eastAsia="ar-SA"/>
        </w:rPr>
        <w:t>March 11, 2014</w:t>
      </w:r>
      <w:r w:rsidRPr="001B3D29">
        <w:rPr>
          <w:rFonts w:ascii="Arial" w:hAnsi="Arial" w:cs="Arial"/>
          <w:sz w:val="21"/>
          <w:szCs w:val="21"/>
          <w:lang w:eastAsia="ar-SA"/>
        </w:rPr>
        <w:fldChar w:fldCharType="end"/>
      </w:r>
    </w:p>
    <w:p w:rsidR="00183486" w:rsidRPr="001B3D29" w:rsidRDefault="00183486" w:rsidP="00183486">
      <w:pPr>
        <w:rPr>
          <w:rFonts w:ascii="Arial" w:hAnsi="Arial" w:cs="Arial"/>
          <w:sz w:val="21"/>
          <w:szCs w:val="21"/>
          <w:lang w:eastAsia="ar-SA"/>
        </w:rPr>
      </w:pPr>
    </w:p>
    <w:p w:rsidR="001B3D29" w:rsidRPr="001B3D29" w:rsidRDefault="001B3D29" w:rsidP="001B3D29">
      <w:pPr>
        <w:rPr>
          <w:rFonts w:ascii="Arial" w:hAnsi="Arial" w:cs="Arial"/>
          <w:sz w:val="21"/>
          <w:szCs w:val="21"/>
        </w:rPr>
      </w:pPr>
      <w:r w:rsidRPr="001B3D29">
        <w:rPr>
          <w:rFonts w:ascii="Arial" w:hAnsi="Arial" w:cs="Arial"/>
          <w:sz w:val="21"/>
          <w:szCs w:val="21"/>
        </w:rPr>
        <w:t>Honorable Bill Quirk</w:t>
      </w:r>
    </w:p>
    <w:p w:rsidR="001B3D29" w:rsidRPr="001B3D29" w:rsidRDefault="001B3D29" w:rsidP="001B3D29">
      <w:pPr>
        <w:rPr>
          <w:rFonts w:ascii="Arial" w:hAnsi="Arial" w:cs="Arial"/>
          <w:sz w:val="21"/>
          <w:szCs w:val="21"/>
        </w:rPr>
      </w:pPr>
      <w:r w:rsidRPr="001B3D29">
        <w:rPr>
          <w:rFonts w:ascii="Arial" w:hAnsi="Arial" w:cs="Arial"/>
          <w:sz w:val="21"/>
          <w:szCs w:val="21"/>
        </w:rPr>
        <w:t>California State Assembly</w:t>
      </w:r>
    </w:p>
    <w:p w:rsidR="001B3D29" w:rsidRPr="001B3D29" w:rsidRDefault="001B3D29" w:rsidP="001B3D29">
      <w:pPr>
        <w:rPr>
          <w:rFonts w:ascii="Arial" w:hAnsi="Arial" w:cs="Arial"/>
          <w:sz w:val="21"/>
          <w:szCs w:val="21"/>
        </w:rPr>
      </w:pPr>
      <w:r w:rsidRPr="001B3D29">
        <w:rPr>
          <w:rFonts w:ascii="Arial" w:hAnsi="Arial" w:cs="Arial"/>
          <w:sz w:val="21"/>
          <w:szCs w:val="21"/>
        </w:rPr>
        <w:t>State Capitol, Room 2175</w:t>
      </w:r>
    </w:p>
    <w:p w:rsidR="001B3D29" w:rsidRPr="001B3D29" w:rsidRDefault="001B3D29" w:rsidP="001B3D29">
      <w:pPr>
        <w:rPr>
          <w:rFonts w:ascii="Arial" w:hAnsi="Arial" w:cs="Arial"/>
          <w:sz w:val="21"/>
          <w:szCs w:val="21"/>
        </w:rPr>
      </w:pPr>
      <w:r w:rsidRPr="001B3D29">
        <w:rPr>
          <w:rFonts w:ascii="Arial" w:hAnsi="Arial" w:cs="Arial"/>
          <w:sz w:val="21"/>
          <w:szCs w:val="21"/>
        </w:rPr>
        <w:t>Sacramento, CA  94249-0020</w:t>
      </w:r>
    </w:p>
    <w:p w:rsidR="00183486" w:rsidRPr="001B3D29" w:rsidRDefault="00183486" w:rsidP="001B3D29">
      <w:pPr>
        <w:pStyle w:val="Default"/>
        <w:rPr>
          <w:rFonts w:ascii="Arial" w:hAnsi="Arial" w:cs="Arial"/>
          <w:sz w:val="21"/>
          <w:szCs w:val="21"/>
        </w:rPr>
      </w:pPr>
      <w:r w:rsidRPr="001B3D29">
        <w:rPr>
          <w:rFonts w:ascii="Arial" w:hAnsi="Arial" w:cs="Arial"/>
          <w:sz w:val="21"/>
          <w:szCs w:val="21"/>
        </w:rPr>
        <w:t xml:space="preserve">Sent via email: </w:t>
      </w:r>
      <w:r w:rsidR="001B3D29" w:rsidRPr="001B3D29">
        <w:rPr>
          <w:rFonts w:ascii="Arial" w:hAnsi="Arial" w:cs="Arial"/>
          <w:sz w:val="21"/>
          <w:szCs w:val="21"/>
        </w:rPr>
        <w:t xml:space="preserve"> </w:t>
      </w:r>
      <w:hyperlink r:id="rId6" w:history="1">
        <w:r w:rsidR="001B3D29" w:rsidRPr="001B3D29">
          <w:rPr>
            <w:rStyle w:val="Hyperlink"/>
            <w:rFonts w:ascii="Arial" w:hAnsi="Arial" w:cs="Arial"/>
            <w:sz w:val="21"/>
            <w:szCs w:val="21"/>
          </w:rPr>
          <w:t>Tomasa.Duenas@asm.ca.gov</w:t>
        </w:r>
      </w:hyperlink>
      <w:r w:rsidR="001B3D29" w:rsidRPr="001B3D29">
        <w:rPr>
          <w:rFonts w:ascii="Arial" w:hAnsi="Arial" w:cs="Arial"/>
          <w:sz w:val="21"/>
          <w:szCs w:val="21"/>
        </w:rPr>
        <w:t xml:space="preserve"> </w:t>
      </w:r>
    </w:p>
    <w:p w:rsidR="00183486" w:rsidRPr="001B3D29" w:rsidRDefault="00183486" w:rsidP="00183486">
      <w:pPr>
        <w:rPr>
          <w:rFonts w:ascii="Arial" w:hAnsi="Arial" w:cs="Arial"/>
          <w:sz w:val="21"/>
          <w:szCs w:val="21"/>
        </w:rPr>
      </w:pPr>
    </w:p>
    <w:p w:rsidR="001B3D29" w:rsidRPr="001B3D29" w:rsidRDefault="001B3D29" w:rsidP="001B3D29">
      <w:pPr>
        <w:rPr>
          <w:rFonts w:ascii="Arial" w:hAnsi="Arial" w:cs="Arial"/>
          <w:b/>
          <w:sz w:val="21"/>
          <w:szCs w:val="21"/>
        </w:rPr>
      </w:pPr>
      <w:r w:rsidRPr="001B3D29">
        <w:rPr>
          <w:rFonts w:ascii="Arial" w:hAnsi="Arial" w:cs="Arial"/>
          <w:b/>
          <w:sz w:val="21"/>
          <w:szCs w:val="21"/>
        </w:rPr>
        <w:t>Re: Assembly Bill 2089 (Quirk) – Support</w:t>
      </w:r>
    </w:p>
    <w:p w:rsidR="001B3D29" w:rsidRPr="001B3D29" w:rsidRDefault="001B3D29" w:rsidP="001B3D29">
      <w:pPr>
        <w:rPr>
          <w:rFonts w:ascii="Arial" w:hAnsi="Arial" w:cs="Arial"/>
          <w:b/>
          <w:sz w:val="21"/>
          <w:szCs w:val="21"/>
        </w:rPr>
      </w:pPr>
    </w:p>
    <w:p w:rsidR="00183486" w:rsidRPr="001B3D29" w:rsidRDefault="001B3D29" w:rsidP="001B3D29">
      <w:pPr>
        <w:rPr>
          <w:rFonts w:ascii="Arial" w:hAnsi="Arial" w:cs="Arial"/>
          <w:sz w:val="21"/>
          <w:szCs w:val="21"/>
        </w:rPr>
      </w:pPr>
      <w:r w:rsidRPr="001B3D29">
        <w:rPr>
          <w:rFonts w:ascii="Arial" w:hAnsi="Arial" w:cs="Arial"/>
          <w:sz w:val="21"/>
          <w:szCs w:val="21"/>
        </w:rPr>
        <w:t>Dear Assemblymember Quirk:</w:t>
      </w:r>
    </w:p>
    <w:p w:rsidR="001B3D29" w:rsidRPr="001B3D29" w:rsidRDefault="001B3D29" w:rsidP="001B3D29">
      <w:pPr>
        <w:rPr>
          <w:rFonts w:ascii="Arial" w:hAnsi="Arial" w:cs="Arial"/>
          <w:sz w:val="21"/>
          <w:szCs w:val="21"/>
        </w:rPr>
      </w:pPr>
    </w:p>
    <w:p w:rsidR="00183486" w:rsidRPr="001B3D29" w:rsidRDefault="00183486" w:rsidP="00183486">
      <w:pPr>
        <w:rPr>
          <w:rFonts w:ascii="Arial" w:hAnsi="Arial" w:cs="Arial"/>
          <w:sz w:val="21"/>
          <w:szCs w:val="21"/>
        </w:rPr>
      </w:pPr>
      <w:r w:rsidRPr="001B3D29">
        <w:rPr>
          <w:rFonts w:ascii="Arial" w:hAnsi="Arial" w:cs="Arial"/>
          <w:sz w:val="21"/>
          <w:szCs w:val="21"/>
        </w:rPr>
        <w:t xml:space="preserve">On behalf of </w:t>
      </w:r>
      <w:r w:rsidRPr="001B3D29">
        <w:rPr>
          <w:rFonts w:ascii="Arial" w:eastAsia="Times New Roman" w:hAnsi="Arial" w:cs="Arial"/>
          <w:sz w:val="21"/>
          <w:szCs w:val="21"/>
          <w:highlight w:val="yellow"/>
        </w:rPr>
        <w:t>(</w:t>
      </w:r>
      <w:r w:rsidRPr="001B3D29">
        <w:rPr>
          <w:rFonts w:ascii="Arial" w:eastAsia="Times New Roman" w:hAnsi="Arial" w:cs="Arial"/>
          <w:i/>
          <w:sz w:val="21"/>
          <w:szCs w:val="21"/>
          <w:highlight w:val="yellow"/>
        </w:rPr>
        <w:t>insert organization name here)</w:t>
      </w:r>
      <w:r w:rsidRPr="001B3D29">
        <w:rPr>
          <w:rFonts w:ascii="Arial" w:hAnsi="Arial" w:cs="Arial"/>
          <w:sz w:val="21"/>
          <w:szCs w:val="21"/>
          <w:highlight w:val="yellow"/>
        </w:rPr>
        <w:t>,</w:t>
      </w:r>
      <w:r w:rsidRPr="001B3D29">
        <w:rPr>
          <w:rFonts w:ascii="Arial" w:hAnsi="Arial" w:cs="Arial"/>
          <w:sz w:val="21"/>
          <w:szCs w:val="21"/>
        </w:rPr>
        <w:t xml:space="preserve"> I write today to thank you for authoring </w:t>
      </w:r>
      <w:r w:rsidR="001B3D29" w:rsidRPr="001B3D29">
        <w:rPr>
          <w:rFonts w:ascii="Arial" w:hAnsi="Arial" w:cs="Arial"/>
          <w:sz w:val="21"/>
          <w:szCs w:val="21"/>
        </w:rPr>
        <w:t>Assembly Bill 2089, which will update and strengthen California’s current Domestic Violence Prevention Act (DVPA), the Family Code restraining order statutes.</w:t>
      </w:r>
    </w:p>
    <w:p w:rsidR="00183486" w:rsidRPr="001B3D29" w:rsidRDefault="00183486" w:rsidP="00183486">
      <w:pPr>
        <w:rPr>
          <w:rFonts w:ascii="Arial" w:hAnsi="Arial" w:cs="Arial"/>
          <w:sz w:val="21"/>
          <w:szCs w:val="21"/>
        </w:rPr>
      </w:pPr>
    </w:p>
    <w:p w:rsidR="00183486" w:rsidRPr="001B3D29" w:rsidRDefault="00183486" w:rsidP="00183486">
      <w:pPr>
        <w:rPr>
          <w:rFonts w:ascii="Arial" w:hAnsi="Arial" w:cs="Arial"/>
          <w:i/>
          <w:sz w:val="21"/>
          <w:szCs w:val="21"/>
        </w:rPr>
      </w:pPr>
      <w:r w:rsidRPr="001B3D29">
        <w:rPr>
          <w:rFonts w:ascii="Arial" w:hAnsi="Arial" w:cs="Arial"/>
          <w:i/>
          <w:sz w:val="21"/>
          <w:szCs w:val="21"/>
          <w:highlight w:val="yellow"/>
        </w:rPr>
        <w:t>(Insert information about your organization</w:t>
      </w:r>
      <w:r w:rsidR="00B3158A">
        <w:rPr>
          <w:rFonts w:ascii="Arial" w:hAnsi="Arial" w:cs="Arial"/>
          <w:i/>
          <w:sz w:val="21"/>
          <w:szCs w:val="21"/>
          <w:highlight w:val="yellow"/>
        </w:rPr>
        <w:t>.</w:t>
      </w:r>
      <w:r w:rsidRPr="001B3D29">
        <w:rPr>
          <w:rFonts w:ascii="Arial" w:hAnsi="Arial" w:cs="Arial"/>
          <w:i/>
          <w:sz w:val="21"/>
          <w:szCs w:val="21"/>
          <w:highlight w:val="yellow"/>
        </w:rPr>
        <w:t>)</w:t>
      </w:r>
    </w:p>
    <w:p w:rsidR="00183486" w:rsidRPr="001B3D29" w:rsidRDefault="00183486" w:rsidP="00183486">
      <w:pPr>
        <w:rPr>
          <w:rFonts w:ascii="Arial" w:hAnsi="Arial" w:cs="Arial"/>
          <w:sz w:val="21"/>
          <w:szCs w:val="21"/>
        </w:rPr>
      </w:pPr>
    </w:p>
    <w:p w:rsidR="001B3D29" w:rsidRPr="001B3D29" w:rsidRDefault="001B3D29" w:rsidP="001B3D29">
      <w:pPr>
        <w:pStyle w:val="BodyTextIndent"/>
        <w:ind w:firstLine="0"/>
        <w:rPr>
          <w:rFonts w:ascii="Arial" w:eastAsia="Times New Roman" w:hAnsi="Arial" w:cs="Arial"/>
          <w:sz w:val="21"/>
          <w:szCs w:val="21"/>
        </w:rPr>
      </w:pPr>
      <w:r w:rsidRPr="001B3D29">
        <w:rPr>
          <w:rFonts w:ascii="Arial" w:eastAsia="Times New Roman" w:hAnsi="Arial" w:cs="Arial"/>
          <w:sz w:val="21"/>
          <w:szCs w:val="21"/>
        </w:rPr>
        <w:t xml:space="preserve">The Domestic Violence Prevention Act (DVPA) governs the issuance and enforcement of domestic violence restraining orders in California, including emergency protective orders (EPOs), temporary restraining orders (TROs) and permanent restraining orders (PROs). Although the DVPA </w:t>
      </w:r>
      <w:r w:rsidR="007B420C">
        <w:rPr>
          <w:rFonts w:ascii="Arial" w:eastAsia="Times New Roman" w:hAnsi="Arial" w:cs="Arial"/>
          <w:sz w:val="21"/>
          <w:szCs w:val="21"/>
        </w:rPr>
        <w:t xml:space="preserve">is among the </w:t>
      </w:r>
      <w:r w:rsidRPr="001B3D29">
        <w:rPr>
          <w:rFonts w:ascii="Arial" w:eastAsia="Times New Roman" w:hAnsi="Arial" w:cs="Arial"/>
          <w:sz w:val="21"/>
          <w:szCs w:val="21"/>
        </w:rPr>
        <w:t>most comprehensive restraining order laws in the nation, ambiguities in the DVPA h</w:t>
      </w:r>
      <w:r w:rsidR="00B3158A">
        <w:rPr>
          <w:rFonts w:ascii="Arial" w:eastAsia="Times New Roman" w:hAnsi="Arial" w:cs="Arial"/>
          <w:sz w:val="21"/>
          <w:szCs w:val="21"/>
        </w:rPr>
        <w:t>ave le</w:t>
      </w:r>
      <w:r w:rsidRPr="001B3D29">
        <w:rPr>
          <w:rFonts w:ascii="Arial" w:eastAsia="Times New Roman" w:hAnsi="Arial" w:cs="Arial"/>
          <w:sz w:val="21"/>
          <w:szCs w:val="21"/>
        </w:rPr>
        <w:t>d to inconsistent interpretations among courts about how and when a domestic violence restraining order should be issued.</w:t>
      </w:r>
    </w:p>
    <w:p w:rsidR="001B3D29" w:rsidRPr="001B3D29" w:rsidRDefault="001B3D29" w:rsidP="001B3D29">
      <w:pPr>
        <w:pStyle w:val="BodyTextIndent"/>
        <w:rPr>
          <w:rFonts w:ascii="Arial" w:eastAsia="Times New Roman" w:hAnsi="Arial" w:cs="Arial"/>
          <w:sz w:val="21"/>
          <w:szCs w:val="21"/>
        </w:rPr>
      </w:pPr>
    </w:p>
    <w:p w:rsidR="00183486" w:rsidRPr="001B3D29" w:rsidRDefault="001B3D29" w:rsidP="001B3D29">
      <w:pPr>
        <w:pStyle w:val="BodyTextIndent"/>
        <w:ind w:firstLine="0"/>
        <w:jc w:val="left"/>
        <w:rPr>
          <w:rFonts w:ascii="Arial" w:eastAsia="Times New Roman" w:hAnsi="Arial" w:cs="Arial"/>
          <w:sz w:val="21"/>
          <w:szCs w:val="21"/>
        </w:rPr>
      </w:pPr>
      <w:r w:rsidRPr="001B3D29">
        <w:rPr>
          <w:rFonts w:ascii="Arial" w:eastAsia="Times New Roman" w:hAnsi="Arial" w:cs="Arial"/>
          <w:sz w:val="21"/>
          <w:szCs w:val="21"/>
        </w:rPr>
        <w:t>Domestic violence impacts millions of Californians; according to the California Women’s Health Survey (CWHS), approximately 40% of California women experience physical intimate partner violence in their lifetimes.  California law enforcement agencies received 157,634 domestic violence-related calls in 2012, and in 2011 (the last year with available data) there were 147 domestic violence fatalities. Restraining orders are an essential component of the response to domestic violence</w:t>
      </w:r>
      <w:r w:rsidR="00642F19">
        <w:rPr>
          <w:rFonts w:ascii="Arial" w:eastAsia="Times New Roman" w:hAnsi="Arial" w:cs="Arial"/>
          <w:sz w:val="21"/>
          <w:szCs w:val="21"/>
        </w:rPr>
        <w:t>,</w:t>
      </w:r>
      <w:r w:rsidRPr="001B3D29">
        <w:rPr>
          <w:rFonts w:ascii="Arial" w:eastAsia="Times New Roman" w:hAnsi="Arial" w:cs="Arial"/>
          <w:sz w:val="21"/>
          <w:szCs w:val="21"/>
        </w:rPr>
        <w:t xml:space="preserve"> and efforts to keep survivors and their families safe.  </w:t>
      </w:r>
    </w:p>
    <w:p w:rsidR="001B3D29" w:rsidRPr="001B3D29" w:rsidRDefault="001B3D29" w:rsidP="001B3D29">
      <w:pPr>
        <w:pStyle w:val="BodyTextIndent"/>
        <w:ind w:firstLine="0"/>
        <w:jc w:val="left"/>
        <w:rPr>
          <w:rFonts w:ascii="Arial" w:eastAsia="Times New Roman" w:hAnsi="Arial" w:cs="Arial"/>
          <w:sz w:val="21"/>
          <w:szCs w:val="21"/>
        </w:rPr>
      </w:pPr>
    </w:p>
    <w:p w:rsidR="001B3D29" w:rsidRPr="001B3D29" w:rsidRDefault="001B3D29" w:rsidP="001B3D29">
      <w:pPr>
        <w:pStyle w:val="BodyTextIndent"/>
        <w:ind w:firstLine="0"/>
        <w:jc w:val="left"/>
        <w:rPr>
          <w:rFonts w:ascii="Arial" w:eastAsia="Times New Roman" w:hAnsi="Arial" w:cs="Arial"/>
          <w:sz w:val="21"/>
          <w:szCs w:val="21"/>
        </w:rPr>
      </w:pPr>
      <w:r w:rsidRPr="001B3D29">
        <w:rPr>
          <w:rFonts w:ascii="Arial" w:eastAsia="Times New Roman" w:hAnsi="Arial" w:cs="Arial"/>
          <w:sz w:val="21"/>
          <w:szCs w:val="21"/>
        </w:rPr>
        <w:t xml:space="preserve">AB 2089 will strengthen and update our restraining order statutes to reflect the current understanding and application of restraining orders. Specifically, the bill will prohibit denial of a DVPA restraining order solely because of the length of time that has passed between the last act of abuse and the filing of the DVPA petition; require a judge, when asked by either party, to state reasons for denying a DVPA restraining order on the court record; clarify burden of proof required for obtaining a DVPA restraining order; clarify </w:t>
      </w:r>
      <w:r w:rsidR="00642F19">
        <w:rPr>
          <w:rFonts w:ascii="Arial" w:eastAsia="Times New Roman" w:hAnsi="Arial" w:cs="Arial"/>
          <w:sz w:val="21"/>
          <w:szCs w:val="21"/>
        </w:rPr>
        <w:t xml:space="preserve">that </w:t>
      </w:r>
      <w:r w:rsidRPr="001B3D29">
        <w:rPr>
          <w:rFonts w:ascii="Arial" w:eastAsia="Times New Roman" w:hAnsi="Arial" w:cs="Arial"/>
          <w:sz w:val="21"/>
          <w:szCs w:val="21"/>
        </w:rPr>
        <w:t xml:space="preserve">a victim does not need to prove a threat of future harm by the abuser in order to obtain a DVPA restraining order; require </w:t>
      </w:r>
      <w:r w:rsidR="00642F19">
        <w:rPr>
          <w:rFonts w:ascii="Arial" w:eastAsia="Times New Roman" w:hAnsi="Arial" w:cs="Arial"/>
          <w:sz w:val="21"/>
          <w:szCs w:val="21"/>
        </w:rPr>
        <w:t xml:space="preserve">that </w:t>
      </w:r>
      <w:r w:rsidRPr="001B3D29">
        <w:rPr>
          <w:rFonts w:ascii="Arial" w:eastAsia="Times New Roman" w:hAnsi="Arial" w:cs="Arial"/>
          <w:sz w:val="21"/>
          <w:szCs w:val="21"/>
        </w:rPr>
        <w:t>the court must allow a party to present live testimony; and clarify that if a permanent restraining order issued under the DVPA does not specify an expiration date, then it will be valid for the maximum number of years allowed.</w:t>
      </w:r>
    </w:p>
    <w:p w:rsidR="001B3D29" w:rsidRPr="001B3D29" w:rsidRDefault="001B3D29" w:rsidP="001B3D29">
      <w:pPr>
        <w:pStyle w:val="BodyTextIndent"/>
        <w:ind w:firstLine="0"/>
        <w:jc w:val="left"/>
        <w:rPr>
          <w:rFonts w:ascii="Arial" w:eastAsia="Times New Roman" w:hAnsi="Arial" w:cs="Arial"/>
          <w:sz w:val="21"/>
          <w:szCs w:val="21"/>
        </w:rPr>
      </w:pPr>
    </w:p>
    <w:p w:rsidR="00183486" w:rsidRPr="001B3D29" w:rsidRDefault="001B3D29" w:rsidP="00183486">
      <w:pPr>
        <w:rPr>
          <w:rFonts w:ascii="Arial" w:hAnsi="Arial" w:cs="Arial"/>
          <w:sz w:val="21"/>
          <w:szCs w:val="21"/>
        </w:rPr>
      </w:pPr>
      <w:r w:rsidRPr="001B3D29">
        <w:rPr>
          <w:rFonts w:ascii="Arial" w:hAnsi="Arial" w:cs="Arial"/>
          <w:sz w:val="21"/>
          <w:szCs w:val="21"/>
        </w:rPr>
        <w:t xml:space="preserve">AB 2089 will make needed updates and clarify these critical restraining order laws, helping to keep </w:t>
      </w:r>
      <w:r w:rsidR="00B3158A">
        <w:rPr>
          <w:rFonts w:ascii="Arial" w:hAnsi="Arial" w:cs="Arial"/>
          <w:sz w:val="21"/>
          <w:szCs w:val="21"/>
        </w:rPr>
        <w:t xml:space="preserve">more </w:t>
      </w:r>
      <w:r w:rsidRPr="001B3D29">
        <w:rPr>
          <w:rFonts w:ascii="Arial" w:hAnsi="Arial" w:cs="Arial"/>
          <w:sz w:val="21"/>
          <w:szCs w:val="21"/>
        </w:rPr>
        <w:t xml:space="preserve">Californians safe. </w:t>
      </w:r>
      <w:r w:rsidR="00183486" w:rsidRPr="001B3D29">
        <w:rPr>
          <w:rFonts w:ascii="Arial" w:hAnsi="Arial" w:cs="Arial"/>
          <w:sz w:val="21"/>
          <w:szCs w:val="21"/>
        </w:rPr>
        <w:t>For th</w:t>
      </w:r>
      <w:r w:rsidRPr="001B3D29">
        <w:rPr>
          <w:rFonts w:ascii="Arial" w:hAnsi="Arial" w:cs="Arial"/>
          <w:sz w:val="21"/>
          <w:szCs w:val="21"/>
        </w:rPr>
        <w:t>ese</w:t>
      </w:r>
      <w:r w:rsidR="00183486" w:rsidRPr="001B3D29">
        <w:rPr>
          <w:rFonts w:ascii="Arial" w:hAnsi="Arial" w:cs="Arial"/>
          <w:sz w:val="21"/>
          <w:szCs w:val="21"/>
        </w:rPr>
        <w:t xml:space="preserve"> reason</w:t>
      </w:r>
      <w:r w:rsidRPr="001B3D29">
        <w:rPr>
          <w:rFonts w:ascii="Arial" w:hAnsi="Arial" w:cs="Arial"/>
          <w:sz w:val="21"/>
          <w:szCs w:val="21"/>
        </w:rPr>
        <w:t>s</w:t>
      </w:r>
      <w:r w:rsidR="00183486" w:rsidRPr="001B3D29">
        <w:rPr>
          <w:rFonts w:ascii="Arial" w:hAnsi="Arial" w:cs="Arial"/>
          <w:sz w:val="21"/>
          <w:szCs w:val="21"/>
        </w:rPr>
        <w:t xml:space="preserve">, </w:t>
      </w:r>
      <w:r w:rsidR="00183486" w:rsidRPr="001B3D29">
        <w:rPr>
          <w:rFonts w:ascii="Arial" w:eastAsia="Times New Roman" w:hAnsi="Arial" w:cs="Arial"/>
          <w:sz w:val="21"/>
          <w:szCs w:val="21"/>
          <w:highlight w:val="yellow"/>
        </w:rPr>
        <w:t>(</w:t>
      </w:r>
      <w:r w:rsidR="00183486" w:rsidRPr="001B3D29">
        <w:rPr>
          <w:rFonts w:ascii="Arial" w:eastAsia="Times New Roman" w:hAnsi="Arial" w:cs="Arial"/>
          <w:i/>
          <w:sz w:val="21"/>
          <w:szCs w:val="21"/>
          <w:highlight w:val="yellow"/>
        </w:rPr>
        <w:t>insert organization name here</w:t>
      </w:r>
      <w:r w:rsidR="00183486" w:rsidRPr="001B3D29">
        <w:rPr>
          <w:rFonts w:ascii="Arial" w:eastAsia="Times New Roman" w:hAnsi="Arial" w:cs="Arial"/>
          <w:i/>
          <w:sz w:val="21"/>
          <w:szCs w:val="21"/>
        </w:rPr>
        <w:t xml:space="preserve">) </w:t>
      </w:r>
      <w:r w:rsidR="00183486" w:rsidRPr="001B3D29">
        <w:rPr>
          <w:rFonts w:ascii="Arial" w:eastAsia="Times New Roman" w:hAnsi="Arial" w:cs="Arial"/>
          <w:sz w:val="21"/>
          <w:szCs w:val="21"/>
        </w:rPr>
        <w:t>is pleased to support</w:t>
      </w:r>
      <w:r w:rsidR="00183486" w:rsidRPr="001B3D29">
        <w:rPr>
          <w:rFonts w:ascii="Arial" w:hAnsi="Arial" w:cs="Arial"/>
          <w:sz w:val="21"/>
          <w:szCs w:val="21"/>
        </w:rPr>
        <w:t xml:space="preserve"> AB </w:t>
      </w:r>
      <w:r w:rsidRPr="001B3D29">
        <w:rPr>
          <w:rFonts w:ascii="Arial" w:hAnsi="Arial" w:cs="Arial"/>
          <w:sz w:val="21"/>
          <w:szCs w:val="21"/>
        </w:rPr>
        <w:t>2089.</w:t>
      </w:r>
    </w:p>
    <w:p w:rsidR="00183486" w:rsidRPr="001B3D29" w:rsidRDefault="00183486" w:rsidP="00183486">
      <w:pPr>
        <w:jc w:val="both"/>
        <w:rPr>
          <w:rFonts w:ascii="Arial" w:hAnsi="Arial" w:cs="Arial"/>
          <w:sz w:val="21"/>
          <w:szCs w:val="21"/>
        </w:rPr>
      </w:pPr>
    </w:p>
    <w:p w:rsidR="00183486" w:rsidRPr="001B3D29" w:rsidRDefault="00183486" w:rsidP="00183486">
      <w:pPr>
        <w:jc w:val="both"/>
        <w:rPr>
          <w:rFonts w:ascii="Arial" w:hAnsi="Arial" w:cs="Arial"/>
          <w:sz w:val="21"/>
          <w:szCs w:val="21"/>
        </w:rPr>
      </w:pPr>
      <w:r w:rsidRPr="001B3D29">
        <w:rPr>
          <w:rFonts w:ascii="Arial" w:hAnsi="Arial" w:cs="Arial"/>
          <w:sz w:val="21"/>
          <w:szCs w:val="21"/>
        </w:rPr>
        <w:t>Sincerely,</w:t>
      </w:r>
    </w:p>
    <w:p w:rsidR="00183486" w:rsidRPr="001B3D29" w:rsidRDefault="00183486" w:rsidP="00183486">
      <w:pPr>
        <w:jc w:val="both"/>
        <w:rPr>
          <w:rFonts w:ascii="Arial" w:hAnsi="Arial" w:cs="Arial"/>
          <w:sz w:val="21"/>
          <w:szCs w:val="21"/>
        </w:rPr>
      </w:pPr>
    </w:p>
    <w:p w:rsidR="00183486" w:rsidRPr="001B3D29" w:rsidRDefault="00183486" w:rsidP="00183486">
      <w:pPr>
        <w:jc w:val="both"/>
        <w:rPr>
          <w:rFonts w:ascii="Arial" w:hAnsi="Arial" w:cs="Arial"/>
          <w:i/>
          <w:noProof/>
          <w:sz w:val="21"/>
          <w:szCs w:val="21"/>
          <w:highlight w:val="yellow"/>
        </w:rPr>
      </w:pPr>
      <w:r w:rsidRPr="001B3D29">
        <w:rPr>
          <w:rFonts w:ascii="Arial" w:hAnsi="Arial" w:cs="Arial"/>
          <w:i/>
          <w:noProof/>
          <w:sz w:val="21"/>
          <w:szCs w:val="21"/>
          <w:highlight w:val="yellow"/>
        </w:rPr>
        <w:t>Signature</w:t>
      </w:r>
    </w:p>
    <w:p w:rsidR="00183486" w:rsidRPr="001B3D29" w:rsidRDefault="00183486" w:rsidP="00183486">
      <w:pPr>
        <w:jc w:val="both"/>
        <w:rPr>
          <w:rFonts w:ascii="Arial" w:hAnsi="Arial" w:cs="Arial"/>
          <w:i/>
          <w:sz w:val="21"/>
          <w:szCs w:val="21"/>
        </w:rPr>
      </w:pPr>
      <w:r w:rsidRPr="001B3D29">
        <w:rPr>
          <w:rFonts w:ascii="Arial" w:hAnsi="Arial" w:cs="Arial"/>
          <w:i/>
          <w:noProof/>
          <w:sz w:val="21"/>
          <w:szCs w:val="21"/>
          <w:highlight w:val="yellow"/>
        </w:rPr>
        <w:t>Title</w:t>
      </w:r>
    </w:p>
    <w:p w:rsidR="00EE55A2" w:rsidRPr="001B3D29" w:rsidRDefault="00EE55A2">
      <w:pPr>
        <w:rPr>
          <w:rFonts w:ascii="Arial" w:hAnsi="Arial" w:cs="Arial"/>
          <w:sz w:val="21"/>
          <w:szCs w:val="21"/>
        </w:rPr>
      </w:pPr>
    </w:p>
    <w:p w:rsidR="00183486" w:rsidRPr="001B3D29" w:rsidRDefault="00183486">
      <w:pPr>
        <w:rPr>
          <w:rFonts w:ascii="Arial" w:hAnsi="Arial" w:cs="Arial"/>
          <w:sz w:val="21"/>
          <w:szCs w:val="21"/>
        </w:rPr>
      </w:pPr>
      <w:r w:rsidRPr="001B3D29">
        <w:rPr>
          <w:rFonts w:ascii="Arial" w:hAnsi="Arial" w:cs="Arial"/>
          <w:sz w:val="21"/>
          <w:szCs w:val="21"/>
        </w:rPr>
        <w:t xml:space="preserve">Cc: California Partnership to End Domestic Violence, </w:t>
      </w:r>
      <w:hyperlink r:id="rId7" w:history="1">
        <w:r w:rsidRPr="001B3D29">
          <w:rPr>
            <w:rStyle w:val="Hyperlink"/>
            <w:rFonts w:ascii="Arial" w:hAnsi="Arial" w:cs="Arial"/>
            <w:sz w:val="21"/>
            <w:szCs w:val="21"/>
          </w:rPr>
          <w:t>Krista@cpedv.org</w:t>
        </w:r>
      </w:hyperlink>
      <w:r w:rsidRPr="001B3D29">
        <w:rPr>
          <w:rFonts w:ascii="Arial" w:hAnsi="Arial" w:cs="Arial"/>
          <w:sz w:val="21"/>
          <w:szCs w:val="21"/>
        </w:rPr>
        <w:t xml:space="preserve"> </w:t>
      </w:r>
    </w:p>
    <w:sectPr w:rsidR="00183486" w:rsidRPr="001B3D29" w:rsidSect="004E5CDE">
      <w:footerReference w:type="default" r:id="rId8"/>
      <w:pgSz w:w="12240" w:h="15840"/>
      <w:pgMar w:top="720" w:right="432"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182" w:rsidRDefault="00A84182" w:rsidP="00A84182">
      <w:r>
        <w:separator/>
      </w:r>
    </w:p>
  </w:endnote>
  <w:endnote w:type="continuationSeparator" w:id="0">
    <w:p w:rsidR="00A84182" w:rsidRDefault="00A84182" w:rsidP="00A841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5D" w:rsidRPr="008E0087" w:rsidRDefault="00183486" w:rsidP="00AE0770">
    <w:pPr>
      <w:pStyle w:val="Footer"/>
      <w:ind w:firstLine="900"/>
      <w:rPr>
        <w:rFonts w:ascii="Arial" w:hAnsi="Arial" w:cs="Arial"/>
        <w:color w:val="595959" w:themeColor="text1" w:themeTint="A6"/>
        <w:sz w:val="18"/>
        <w:szCs w:val="18"/>
      </w:rPr>
    </w:pPr>
    <w:r w:rsidRPr="00065894">
      <w:rPr>
        <w:rFonts w:ascii="Arial" w:hAnsi="Arial" w:cs="Arial"/>
        <w:sz w:val="18"/>
        <w:szCs w:val="18"/>
      </w:rPr>
      <w:t>P.O. Box 1798, Sacramento, CA 95812-</w:t>
    </w:r>
    <w:proofErr w:type="gramStart"/>
    <w:r w:rsidRPr="00065894">
      <w:rPr>
        <w:rFonts w:ascii="Arial" w:hAnsi="Arial" w:cs="Arial"/>
        <w:sz w:val="18"/>
        <w:szCs w:val="18"/>
      </w:rPr>
      <w:t>1798  Phone</w:t>
    </w:r>
    <w:proofErr w:type="gramEnd"/>
    <w:r w:rsidRPr="00065894">
      <w:rPr>
        <w:rFonts w:ascii="Arial" w:hAnsi="Arial" w:cs="Arial"/>
        <w:sz w:val="18"/>
        <w:szCs w:val="18"/>
      </w:rPr>
      <w:t>: 916-444-7163  Fax: 916-444-7165  www.</w:t>
    </w:r>
    <w:r w:rsidRPr="00EC2823">
      <w:rPr>
        <w:rFonts w:ascii="Arial" w:hAnsi="Arial" w:cs="Arial"/>
        <w:sz w:val="18"/>
        <w:szCs w:val="18"/>
      </w:rPr>
      <w:t>cpedv.org</w:t>
    </w:r>
    <w:r>
      <w:rPr>
        <w:rFonts w:ascii="Arial" w:hAnsi="Arial" w:cs="Arial"/>
        <w:color w:val="595959" w:themeColor="text1" w:themeTint="A6"/>
        <w:sz w:val="18"/>
        <w:szCs w:val="18"/>
      </w:rPr>
      <w:t xml:space="preserve"> </w:t>
    </w:r>
    <w:r>
      <w:rPr>
        <w:rFonts w:ascii="Arial" w:hAnsi="Arial" w:cs="Arial"/>
        <w:noProof/>
        <w:color w:val="595959" w:themeColor="text1" w:themeTint="A6"/>
        <w:sz w:val="18"/>
        <w:szCs w:val="18"/>
      </w:rPr>
      <w:drawing>
        <wp:inline distT="0" distB="0" distL="0" distR="0">
          <wp:extent cx="1054839" cy="1068765"/>
          <wp:effectExtent l="19050" t="0" r="0" b="0"/>
          <wp:docPr id="4" name="Picture 3" descr="hands 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large.jpeg"/>
                  <pic:cNvPicPr/>
                </pic:nvPicPr>
                <pic:blipFill>
                  <a:blip r:embed="rId1"/>
                  <a:stretch>
                    <a:fillRect/>
                  </a:stretch>
                </pic:blipFill>
                <pic:spPr>
                  <a:xfrm>
                    <a:off x="0" y="0"/>
                    <a:ext cx="1068575" cy="1082682"/>
                  </a:xfrm>
                  <a:prstGeom prst="rect">
                    <a:avLst/>
                  </a:prstGeom>
                </pic:spPr>
              </pic:pic>
            </a:graphicData>
          </a:graphic>
        </wp:inline>
      </w:drawing>
    </w:r>
  </w:p>
  <w:p w:rsidR="002B625D" w:rsidRDefault="00B31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182" w:rsidRDefault="00A84182" w:rsidP="00A84182">
      <w:r>
        <w:separator/>
      </w:r>
    </w:p>
  </w:footnote>
  <w:footnote w:type="continuationSeparator" w:id="0">
    <w:p w:rsidR="00A84182" w:rsidRDefault="00A84182" w:rsidP="00A841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183486"/>
    <w:rsid w:val="00183486"/>
    <w:rsid w:val="001B3D29"/>
    <w:rsid w:val="00335240"/>
    <w:rsid w:val="003F3AC9"/>
    <w:rsid w:val="00534791"/>
    <w:rsid w:val="00642F19"/>
    <w:rsid w:val="007B420C"/>
    <w:rsid w:val="00A13B24"/>
    <w:rsid w:val="00A84182"/>
    <w:rsid w:val="00B3158A"/>
    <w:rsid w:val="00C05257"/>
    <w:rsid w:val="00CA043A"/>
    <w:rsid w:val="00DC199E"/>
    <w:rsid w:val="00EC69B0"/>
    <w:rsid w:val="00EE55A2"/>
    <w:rsid w:val="00F45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3486"/>
    <w:pPr>
      <w:tabs>
        <w:tab w:val="center" w:pos="4680"/>
        <w:tab w:val="right" w:pos="9360"/>
      </w:tabs>
    </w:pPr>
  </w:style>
  <w:style w:type="character" w:customStyle="1" w:styleId="FooterChar">
    <w:name w:val="Footer Char"/>
    <w:basedOn w:val="DefaultParagraphFont"/>
    <w:link w:val="Footer"/>
    <w:uiPriority w:val="99"/>
    <w:rsid w:val="00183486"/>
  </w:style>
  <w:style w:type="paragraph" w:styleId="BodyTextIndent">
    <w:name w:val="Body Text Indent"/>
    <w:basedOn w:val="Normal"/>
    <w:link w:val="BodyTextIndentChar"/>
    <w:semiHidden/>
    <w:unhideWhenUsed/>
    <w:rsid w:val="00183486"/>
    <w:pPr>
      <w:ind w:firstLine="720"/>
      <w:jc w:val="both"/>
    </w:pPr>
    <w:rPr>
      <w:rFonts w:ascii="Times" w:eastAsia="Times" w:hAnsi="Times" w:cs="Times New Roman"/>
      <w:sz w:val="24"/>
      <w:szCs w:val="20"/>
    </w:rPr>
  </w:style>
  <w:style w:type="character" w:customStyle="1" w:styleId="BodyTextIndentChar">
    <w:name w:val="Body Text Indent Char"/>
    <w:basedOn w:val="DefaultParagraphFont"/>
    <w:link w:val="BodyTextIndent"/>
    <w:semiHidden/>
    <w:rsid w:val="00183486"/>
    <w:rPr>
      <w:rFonts w:ascii="Times" w:eastAsia="Times" w:hAnsi="Times" w:cs="Times New Roman"/>
      <w:sz w:val="24"/>
      <w:szCs w:val="20"/>
    </w:rPr>
  </w:style>
  <w:style w:type="paragraph" w:styleId="BalloonText">
    <w:name w:val="Balloon Text"/>
    <w:basedOn w:val="Normal"/>
    <w:link w:val="BalloonTextChar"/>
    <w:uiPriority w:val="99"/>
    <w:semiHidden/>
    <w:unhideWhenUsed/>
    <w:rsid w:val="00183486"/>
    <w:rPr>
      <w:rFonts w:ascii="Tahoma" w:hAnsi="Tahoma" w:cs="Tahoma"/>
      <w:sz w:val="16"/>
      <w:szCs w:val="16"/>
    </w:rPr>
  </w:style>
  <w:style w:type="character" w:customStyle="1" w:styleId="BalloonTextChar">
    <w:name w:val="Balloon Text Char"/>
    <w:basedOn w:val="DefaultParagraphFont"/>
    <w:link w:val="BalloonText"/>
    <w:uiPriority w:val="99"/>
    <w:semiHidden/>
    <w:rsid w:val="00183486"/>
    <w:rPr>
      <w:rFonts w:ascii="Tahoma" w:hAnsi="Tahoma" w:cs="Tahoma"/>
      <w:sz w:val="16"/>
      <w:szCs w:val="16"/>
    </w:rPr>
  </w:style>
  <w:style w:type="character" w:styleId="Hyperlink">
    <w:name w:val="Hyperlink"/>
    <w:basedOn w:val="DefaultParagraphFont"/>
    <w:uiPriority w:val="99"/>
    <w:unhideWhenUsed/>
    <w:rsid w:val="00183486"/>
    <w:rPr>
      <w:color w:val="0000FF" w:themeColor="hyperlink"/>
      <w:u w:val="single"/>
    </w:rPr>
  </w:style>
  <w:style w:type="paragraph" w:customStyle="1" w:styleId="Default">
    <w:name w:val="Default"/>
    <w:rsid w:val="001B3D29"/>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rista@cped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asa.Duenas@asm.c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434</Words>
  <Characters>2479</Characters>
  <Application>Microsoft Office Word</Application>
  <DocSecurity>0</DocSecurity>
  <Lines>20</Lines>
  <Paragraphs>5</Paragraphs>
  <ScaleCrop>false</ScaleCrop>
  <Company>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Niemczyk</dc:creator>
  <cp:keywords/>
  <dc:description/>
  <cp:lastModifiedBy> </cp:lastModifiedBy>
  <cp:revision>3</cp:revision>
  <cp:lastPrinted>2014-03-10T20:17:00Z</cp:lastPrinted>
  <dcterms:created xsi:type="dcterms:W3CDTF">2014-03-10T20:18:00Z</dcterms:created>
  <dcterms:modified xsi:type="dcterms:W3CDTF">2014-03-11T17:44:00Z</dcterms:modified>
</cp:coreProperties>
</file>